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BB5C" w14:textId="77777777" w:rsidR="00ED013E" w:rsidRDefault="002B25E9" w:rsidP="002B25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TAVERHAM PARISH COUNCIL</w:t>
      </w:r>
    </w:p>
    <w:p w14:paraId="24CB61DC" w14:textId="77777777" w:rsidR="004455F1" w:rsidRDefault="004455F1" w:rsidP="002B25E9">
      <w:pPr>
        <w:jc w:val="center"/>
        <w:rPr>
          <w:b/>
          <w:sz w:val="24"/>
          <w:szCs w:val="24"/>
        </w:rPr>
      </w:pPr>
    </w:p>
    <w:p w14:paraId="2975F98F" w14:textId="77777777" w:rsidR="002B25E9" w:rsidRDefault="002B25E9" w:rsidP="002B25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GRANT AWARDING POLICY</w:t>
      </w:r>
    </w:p>
    <w:p w14:paraId="2DF3A51D" w14:textId="77777777" w:rsidR="002B25E9" w:rsidRDefault="002B25E9" w:rsidP="002B25E9">
      <w:pPr>
        <w:jc w:val="center"/>
        <w:rPr>
          <w:b/>
          <w:sz w:val="24"/>
          <w:szCs w:val="24"/>
        </w:rPr>
      </w:pPr>
    </w:p>
    <w:p w14:paraId="77120BEB" w14:textId="77777777" w:rsidR="002B25E9" w:rsidRDefault="00695A96" w:rsidP="002B25E9">
      <w:r>
        <w:t>Taverha</w:t>
      </w:r>
      <w:r w:rsidR="004455F1">
        <w:t>m Parish</w:t>
      </w:r>
      <w:r w:rsidR="002B25E9">
        <w:t xml:space="preserve"> Council will consider applications for grants from charities, voluntary groups or community organisations.</w:t>
      </w:r>
    </w:p>
    <w:p w14:paraId="0A603408" w14:textId="77777777" w:rsidR="002B25E9" w:rsidRDefault="002B25E9" w:rsidP="002B25E9"/>
    <w:p w14:paraId="27B8BB8C" w14:textId="2B64C8BC" w:rsidR="002B25E9" w:rsidRPr="000F7CE2" w:rsidRDefault="002B25E9" w:rsidP="002B25E9">
      <w:r>
        <w:t>All applications will be considered by Full Council at its December meeting each year.</w:t>
      </w:r>
      <w:r w:rsidR="00A34F82">
        <w:t xml:space="preserve"> </w:t>
      </w:r>
      <w:r w:rsidR="00A34F82" w:rsidRPr="000F7CE2">
        <w:t>The deadline for the applications is 21 November.</w:t>
      </w:r>
    </w:p>
    <w:p w14:paraId="74FFBCE1" w14:textId="77777777" w:rsidR="002B25E9" w:rsidRDefault="002B25E9" w:rsidP="002B25E9"/>
    <w:p w14:paraId="11FDE779" w14:textId="77777777" w:rsidR="002B25E9" w:rsidRDefault="002B25E9" w:rsidP="002B25E9">
      <w:r>
        <w:t>To qualify for an award, the applicant must be able to demonstrate that any funding from the Parish Council will benefit the Parish as a whole, or such a number of parishioners as the Council considered commensurate with the sum requested.</w:t>
      </w:r>
    </w:p>
    <w:p w14:paraId="54A5B771" w14:textId="77777777" w:rsidR="002B25E9" w:rsidRDefault="002B25E9" w:rsidP="002B25E9"/>
    <w:p w14:paraId="747B4383" w14:textId="77777777" w:rsidR="002B25E9" w:rsidRDefault="002B25E9" w:rsidP="002B25E9">
      <w:r>
        <w:t>In determining the eligibility of an application, the Council will refer to the following guidelines:-</w:t>
      </w:r>
    </w:p>
    <w:p w14:paraId="37D9F426" w14:textId="77777777" w:rsidR="002B25E9" w:rsidRDefault="002B25E9" w:rsidP="002B25E9"/>
    <w:p w14:paraId="3F781D83" w14:textId="77777777" w:rsidR="002B25E9" w:rsidRPr="004455F1" w:rsidRDefault="002B25E9" w:rsidP="002B25E9">
      <w:pPr>
        <w:rPr>
          <w:b/>
        </w:rPr>
      </w:pPr>
      <w:r w:rsidRPr="004455F1">
        <w:rPr>
          <w:b/>
        </w:rPr>
        <w:t>Applications will be considered for the following purposes:</w:t>
      </w:r>
    </w:p>
    <w:p w14:paraId="7E10FDE8" w14:textId="10BEDDCD" w:rsidR="002B25E9" w:rsidRPr="004A20F0" w:rsidRDefault="002B25E9" w:rsidP="009A37D1">
      <w:pPr>
        <w:pStyle w:val="ListParagraph"/>
        <w:numPr>
          <w:ilvl w:val="0"/>
          <w:numId w:val="1"/>
        </w:numPr>
        <w:ind w:hanging="414"/>
        <w:rPr>
          <w:strike/>
        </w:rPr>
      </w:pPr>
      <w:r>
        <w:t xml:space="preserve">For the purchase of equipment, either in part or in full. </w:t>
      </w:r>
    </w:p>
    <w:p w14:paraId="6CE9ACE2" w14:textId="77777777" w:rsidR="002B25E9" w:rsidRDefault="002B25E9" w:rsidP="009A37D1">
      <w:pPr>
        <w:pStyle w:val="ListParagraph"/>
        <w:numPr>
          <w:ilvl w:val="0"/>
          <w:numId w:val="1"/>
        </w:numPr>
        <w:ind w:hanging="414"/>
      </w:pPr>
      <w:r>
        <w:t>For training activities, including the cost of transport, an outside trainer, instructor or facilitator.</w:t>
      </w:r>
    </w:p>
    <w:p w14:paraId="5B9A40D4" w14:textId="77777777" w:rsidR="002B25E9" w:rsidRDefault="002B25E9" w:rsidP="009A37D1">
      <w:pPr>
        <w:pStyle w:val="ListParagraph"/>
        <w:numPr>
          <w:ilvl w:val="0"/>
          <w:numId w:val="1"/>
        </w:numPr>
        <w:ind w:hanging="414"/>
      </w:pPr>
      <w:r>
        <w:t>For activities which raise the profile of the local area.</w:t>
      </w:r>
    </w:p>
    <w:p w14:paraId="47B5E00E" w14:textId="6B35EFCA" w:rsidR="002B25E9" w:rsidRDefault="002B25E9" w:rsidP="009A37D1">
      <w:pPr>
        <w:pStyle w:val="ListParagraph"/>
        <w:numPr>
          <w:ilvl w:val="0"/>
          <w:numId w:val="1"/>
        </w:numPr>
        <w:ind w:hanging="414"/>
      </w:pPr>
      <w:r>
        <w:t>For the running costs of a viable group which is experiencing a temporary period of hardship.</w:t>
      </w:r>
    </w:p>
    <w:p w14:paraId="2761472A" w14:textId="77777777" w:rsidR="005113C4" w:rsidRDefault="005113C4" w:rsidP="009A37D1">
      <w:pPr>
        <w:pStyle w:val="ListParagraph"/>
        <w:numPr>
          <w:ilvl w:val="0"/>
          <w:numId w:val="1"/>
        </w:numPr>
        <w:ind w:hanging="414"/>
      </w:pPr>
      <w:r>
        <w:t>For the start-up costs of new community groups.</w:t>
      </w:r>
    </w:p>
    <w:p w14:paraId="59F3D413" w14:textId="77777777" w:rsidR="005113C4" w:rsidRDefault="005113C4" w:rsidP="009A37D1">
      <w:pPr>
        <w:pStyle w:val="ListParagraph"/>
        <w:numPr>
          <w:ilvl w:val="0"/>
          <w:numId w:val="1"/>
        </w:numPr>
        <w:ind w:hanging="414"/>
      </w:pPr>
      <w:r>
        <w:t>For hosting special events or celebrations.</w:t>
      </w:r>
    </w:p>
    <w:p w14:paraId="7A1BB11E" w14:textId="77777777" w:rsidR="005113C4" w:rsidRDefault="009A37D1" w:rsidP="009A37D1">
      <w:pPr>
        <w:pStyle w:val="ListParagraph"/>
        <w:numPr>
          <w:ilvl w:val="0"/>
          <w:numId w:val="1"/>
        </w:numPr>
        <w:ind w:hanging="414"/>
      </w:pPr>
      <w:r>
        <w:t>For the provision of recreational activities/facilities</w:t>
      </w:r>
    </w:p>
    <w:p w14:paraId="1366D266" w14:textId="77777777" w:rsidR="009A37D1" w:rsidRDefault="009A37D1" w:rsidP="009A37D1">
      <w:pPr>
        <w:ind w:hanging="414"/>
      </w:pPr>
    </w:p>
    <w:p w14:paraId="78A8E9A9" w14:textId="762FCB94" w:rsidR="00A34F82" w:rsidRPr="00284D02" w:rsidRDefault="00A34F82" w:rsidP="00A34F82">
      <w:pPr>
        <w:rPr>
          <w:b/>
          <w:bCs/>
        </w:rPr>
      </w:pPr>
      <w:r w:rsidRPr="00284D02">
        <w:rPr>
          <w:b/>
          <w:bCs/>
        </w:rPr>
        <w:t>Conditions of Funding</w:t>
      </w:r>
    </w:p>
    <w:p w14:paraId="0FDFBACE" w14:textId="3C463051" w:rsidR="00A34F82" w:rsidRPr="00284D02" w:rsidRDefault="00A34F82" w:rsidP="00E40DC6">
      <w:pPr>
        <w:pStyle w:val="ListParagraph"/>
        <w:numPr>
          <w:ilvl w:val="0"/>
          <w:numId w:val="4"/>
        </w:numPr>
      </w:pPr>
      <w:r w:rsidRPr="00284D02">
        <w:t>Applications to support individuals</w:t>
      </w:r>
      <w:r w:rsidR="009D614F" w:rsidRPr="00284D02">
        <w:t xml:space="preserve"> or schools</w:t>
      </w:r>
      <w:r w:rsidRPr="00284D02">
        <w:t xml:space="preserve"> will not be considered</w:t>
      </w:r>
    </w:p>
    <w:p w14:paraId="6BB8641F" w14:textId="7160B8FE" w:rsidR="00A42163" w:rsidRPr="00284D02" w:rsidRDefault="00A42163" w:rsidP="00E40DC6">
      <w:pPr>
        <w:pStyle w:val="ListParagraph"/>
        <w:numPr>
          <w:ilvl w:val="0"/>
          <w:numId w:val="4"/>
        </w:numPr>
      </w:pPr>
      <w:r w:rsidRPr="00284D02">
        <w:t xml:space="preserve">The Council will not fund activities which it considers to be the responsibility of any </w:t>
      </w:r>
      <w:r w:rsidR="00343130" w:rsidRPr="00284D02">
        <w:t>statutory authority</w:t>
      </w:r>
    </w:p>
    <w:p w14:paraId="26A5E94D" w14:textId="0A313BB1" w:rsidR="004A20F0" w:rsidRPr="00284D02" w:rsidRDefault="004A20F0" w:rsidP="00E40DC6">
      <w:pPr>
        <w:pStyle w:val="ListParagraph"/>
        <w:numPr>
          <w:ilvl w:val="0"/>
          <w:numId w:val="4"/>
        </w:numPr>
      </w:pPr>
      <w:r w:rsidRPr="00284D02">
        <w:t>Applications from private organisations operated as a business or to make a profit will not be considered</w:t>
      </w:r>
    </w:p>
    <w:p w14:paraId="53558AF2" w14:textId="0BB5969B" w:rsidR="00343130" w:rsidRPr="00284D02" w:rsidRDefault="00343130" w:rsidP="00E40DC6">
      <w:pPr>
        <w:pStyle w:val="ListParagraph"/>
        <w:numPr>
          <w:ilvl w:val="0"/>
          <w:numId w:val="4"/>
        </w:numPr>
      </w:pPr>
      <w:r w:rsidRPr="00284D02">
        <w:t>The Council will not fund activities which are outside its powers and functions</w:t>
      </w:r>
    </w:p>
    <w:p w14:paraId="505F6591" w14:textId="63EB79D9" w:rsidR="004A20F0" w:rsidRPr="00284D02" w:rsidRDefault="004A20F0" w:rsidP="00A61BCC">
      <w:pPr>
        <w:pStyle w:val="ListParagraph"/>
        <w:numPr>
          <w:ilvl w:val="0"/>
          <w:numId w:val="4"/>
        </w:numPr>
      </w:pPr>
      <w:r w:rsidRPr="00284D02">
        <w:t>On-going commitments to award grants or subsidies in future years will not be made.  A fresh application will be required each year</w:t>
      </w:r>
    </w:p>
    <w:p w14:paraId="72CB2E05" w14:textId="29AC0C37" w:rsidR="00AD0420" w:rsidRPr="00284D02" w:rsidRDefault="00AD0420" w:rsidP="00E40DC6">
      <w:pPr>
        <w:pStyle w:val="ListParagraph"/>
        <w:numPr>
          <w:ilvl w:val="0"/>
          <w:numId w:val="4"/>
        </w:numPr>
      </w:pPr>
      <w:r w:rsidRPr="00284D02">
        <w:t>A request letter detailing how the funding will be</w:t>
      </w:r>
      <w:r w:rsidR="009D614F" w:rsidRPr="00284D02">
        <w:t>nefit</w:t>
      </w:r>
      <w:r w:rsidRPr="00284D02">
        <w:t xml:space="preserve"> local residents along with the organisations</w:t>
      </w:r>
      <w:r w:rsidR="009D614F" w:rsidRPr="00284D02">
        <w:t>’ latest audited accounts is a requirement of application</w:t>
      </w:r>
      <w:r w:rsidR="00A61BCC" w:rsidRPr="00284D02">
        <w:t>.  Costs of the activity or item for which the grant is required must be included in the request letter</w:t>
      </w:r>
    </w:p>
    <w:p w14:paraId="03DEB996" w14:textId="05885BDD" w:rsidR="004A20F0" w:rsidRPr="00284D02" w:rsidRDefault="004A20F0" w:rsidP="00E40DC6">
      <w:pPr>
        <w:pStyle w:val="ListParagraph"/>
        <w:numPr>
          <w:ilvl w:val="0"/>
          <w:numId w:val="4"/>
        </w:numPr>
      </w:pPr>
      <w:r w:rsidRPr="00284D02">
        <w:t>Each application will be assessed on its own merits</w:t>
      </w:r>
    </w:p>
    <w:p w14:paraId="04067B7F" w14:textId="27EFD01E" w:rsidR="009D614F" w:rsidRPr="00284D02" w:rsidRDefault="009D614F" w:rsidP="00E40DC6">
      <w:pPr>
        <w:pStyle w:val="ListParagraph"/>
        <w:numPr>
          <w:ilvl w:val="0"/>
          <w:numId w:val="4"/>
        </w:numPr>
      </w:pPr>
      <w:r w:rsidRPr="00284D02">
        <w:t>Funding must be used for the purpose stated in the application.  The Council may request evidence to this effect: failure to produce such evidence, if requested may result in the applicant being required to repay the grant sum</w:t>
      </w:r>
    </w:p>
    <w:p w14:paraId="0DB23AC6" w14:textId="77777777" w:rsidR="00A61BCC" w:rsidRPr="00284D02" w:rsidRDefault="00A61BCC" w:rsidP="00A61BCC">
      <w:pPr>
        <w:pStyle w:val="ListParagraph"/>
        <w:numPr>
          <w:ilvl w:val="0"/>
          <w:numId w:val="4"/>
        </w:numPr>
      </w:pPr>
      <w:r w:rsidRPr="00284D02">
        <w:t>The applicant organisation is required to have a bank account in its own name</w:t>
      </w:r>
    </w:p>
    <w:p w14:paraId="360FE6DD" w14:textId="147903B2" w:rsidR="00A61BCC" w:rsidRPr="00284D02" w:rsidRDefault="00A61BCC" w:rsidP="00E40DC6">
      <w:pPr>
        <w:pStyle w:val="ListParagraph"/>
        <w:numPr>
          <w:ilvl w:val="0"/>
          <w:numId w:val="4"/>
        </w:numPr>
      </w:pPr>
      <w:r w:rsidRPr="00284D02">
        <w:t>If approved by the Council, the grant will be paid by BACS.  It must be acknowledged promptly by the organisation, stating the amount received.</w:t>
      </w:r>
    </w:p>
    <w:p w14:paraId="717EFA0E" w14:textId="0D4F06AF" w:rsidR="009D614F" w:rsidRPr="00284D02" w:rsidRDefault="009D614F" w:rsidP="00E40DC6">
      <w:pPr>
        <w:pStyle w:val="ListParagraph"/>
        <w:numPr>
          <w:ilvl w:val="0"/>
          <w:numId w:val="4"/>
        </w:numPr>
      </w:pPr>
      <w:r w:rsidRPr="00284D02">
        <w:t xml:space="preserve">If the applicant is unable to use the grant for the stated purpose within </w:t>
      </w:r>
      <w:r w:rsidR="00A42163" w:rsidRPr="00284D02">
        <w:t>12 months of receipt, the monies must be repaid to the Council</w:t>
      </w:r>
    </w:p>
    <w:p w14:paraId="443770FC" w14:textId="27437C33" w:rsidR="00A61BCC" w:rsidRPr="00284D02" w:rsidRDefault="00CE110A" w:rsidP="00E40DC6">
      <w:pPr>
        <w:pStyle w:val="ListParagraph"/>
        <w:numPr>
          <w:ilvl w:val="0"/>
          <w:numId w:val="4"/>
        </w:numPr>
      </w:pPr>
      <w:r w:rsidRPr="00284D02">
        <w:t>The Council may make the award of any grant or subsidy subject to such additional conditions and requirements as it considers appropriate</w:t>
      </w:r>
    </w:p>
    <w:p w14:paraId="156FCE3D" w14:textId="77777777" w:rsidR="009D614F" w:rsidRPr="00A34F82" w:rsidRDefault="009D614F" w:rsidP="00A34F82">
      <w:pPr>
        <w:rPr>
          <w:color w:val="FF0000"/>
        </w:rPr>
      </w:pPr>
    </w:p>
    <w:sectPr w:rsidR="009D614F" w:rsidRPr="00A34F82" w:rsidSect="00ED0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1CA2" w14:textId="77777777" w:rsidR="004F06BD" w:rsidRDefault="004F06BD" w:rsidP="00695A96">
      <w:r>
        <w:separator/>
      </w:r>
    </w:p>
  </w:endnote>
  <w:endnote w:type="continuationSeparator" w:id="0">
    <w:p w14:paraId="3968A2FE" w14:textId="77777777" w:rsidR="004F06BD" w:rsidRDefault="004F06BD" w:rsidP="0069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AF1D" w14:textId="77777777" w:rsidR="00936151" w:rsidRDefault="00936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1B88" w14:textId="4D44C137" w:rsidR="00695A96" w:rsidRPr="00695A96" w:rsidRDefault="00AE7747">
    <w:pPr>
      <w:pStyle w:val="Footer"/>
      <w:rPr>
        <w:sz w:val="16"/>
        <w:szCs w:val="16"/>
      </w:rPr>
    </w:pPr>
    <w:r>
      <w:rPr>
        <w:sz w:val="16"/>
        <w:szCs w:val="16"/>
      </w:rPr>
      <w:t xml:space="preserve"> Grant Awarding Pol</w:t>
    </w:r>
    <w:r w:rsidR="00D50A57">
      <w:rPr>
        <w:sz w:val="16"/>
        <w:szCs w:val="16"/>
      </w:rPr>
      <w:t xml:space="preserve">icy – </w:t>
    </w:r>
    <w:r w:rsidR="00284D02">
      <w:rPr>
        <w:sz w:val="16"/>
        <w:szCs w:val="16"/>
      </w:rPr>
      <w:t>December</w:t>
    </w:r>
    <w:r w:rsidR="00936151">
      <w:rPr>
        <w:sz w:val="16"/>
        <w:szCs w:val="16"/>
      </w:rPr>
      <w:t xml:space="preserve"> 20</w:t>
    </w:r>
    <w:r w:rsidR="00885639">
      <w:rPr>
        <w:sz w:val="16"/>
        <w:szCs w:val="16"/>
      </w:rPr>
      <w:t>2</w:t>
    </w:r>
    <w:r w:rsidR="00A2648C">
      <w:rPr>
        <w:sz w:val="16"/>
        <w:szCs w:val="16"/>
      </w:rPr>
      <w:t>2</w:t>
    </w:r>
  </w:p>
  <w:p w14:paraId="210013D7" w14:textId="77777777" w:rsidR="00695A96" w:rsidRDefault="00695A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B45D" w14:textId="77777777" w:rsidR="00936151" w:rsidRDefault="00936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6552" w14:textId="77777777" w:rsidR="004F06BD" w:rsidRDefault="004F06BD" w:rsidP="00695A96">
      <w:r>
        <w:separator/>
      </w:r>
    </w:p>
  </w:footnote>
  <w:footnote w:type="continuationSeparator" w:id="0">
    <w:p w14:paraId="1F6CD017" w14:textId="77777777" w:rsidR="004F06BD" w:rsidRDefault="004F06BD" w:rsidP="0069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972B" w14:textId="77777777" w:rsidR="00936151" w:rsidRDefault="00936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20E8" w14:textId="77777777" w:rsidR="00936151" w:rsidRDefault="00936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0D58" w14:textId="77777777" w:rsidR="00936151" w:rsidRDefault="00936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6586"/>
    <w:multiLevelType w:val="hybridMultilevel"/>
    <w:tmpl w:val="38100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12DA"/>
    <w:multiLevelType w:val="hybridMultilevel"/>
    <w:tmpl w:val="D456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B5BF4"/>
    <w:multiLevelType w:val="hybridMultilevel"/>
    <w:tmpl w:val="F0C67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65C14"/>
    <w:multiLevelType w:val="hybridMultilevel"/>
    <w:tmpl w:val="D1D43280"/>
    <w:lvl w:ilvl="0" w:tplc="CF6CE17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6539158">
    <w:abstractNumId w:val="3"/>
  </w:num>
  <w:num w:numId="2" w16cid:durableId="1007295502">
    <w:abstractNumId w:val="2"/>
  </w:num>
  <w:num w:numId="3" w16cid:durableId="1193231804">
    <w:abstractNumId w:val="0"/>
  </w:num>
  <w:num w:numId="4" w16cid:durableId="182847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E9"/>
    <w:rsid w:val="00000130"/>
    <w:rsid w:val="000D4BF3"/>
    <w:rsid w:val="000F7CE2"/>
    <w:rsid w:val="00122DEA"/>
    <w:rsid w:val="00160D10"/>
    <w:rsid w:val="00284D02"/>
    <w:rsid w:val="002B25E9"/>
    <w:rsid w:val="003068FC"/>
    <w:rsid w:val="00343130"/>
    <w:rsid w:val="003A2B4E"/>
    <w:rsid w:val="004455F1"/>
    <w:rsid w:val="00483B04"/>
    <w:rsid w:val="004A20F0"/>
    <w:rsid w:val="004F06BD"/>
    <w:rsid w:val="00505FE5"/>
    <w:rsid w:val="005113C4"/>
    <w:rsid w:val="0055060A"/>
    <w:rsid w:val="00576228"/>
    <w:rsid w:val="005D3D0D"/>
    <w:rsid w:val="00623527"/>
    <w:rsid w:val="00695A96"/>
    <w:rsid w:val="00885639"/>
    <w:rsid w:val="008C1BCD"/>
    <w:rsid w:val="00936151"/>
    <w:rsid w:val="00950EE7"/>
    <w:rsid w:val="009839E3"/>
    <w:rsid w:val="00994C40"/>
    <w:rsid w:val="009A37D1"/>
    <w:rsid w:val="009A4DD8"/>
    <w:rsid w:val="009D614F"/>
    <w:rsid w:val="00A228AF"/>
    <w:rsid w:val="00A2648C"/>
    <w:rsid w:val="00A34F82"/>
    <w:rsid w:val="00A42163"/>
    <w:rsid w:val="00A61BCC"/>
    <w:rsid w:val="00AD0420"/>
    <w:rsid w:val="00AE7747"/>
    <w:rsid w:val="00B00443"/>
    <w:rsid w:val="00CE110A"/>
    <w:rsid w:val="00CF5BA6"/>
    <w:rsid w:val="00D23951"/>
    <w:rsid w:val="00D50A57"/>
    <w:rsid w:val="00E40DC6"/>
    <w:rsid w:val="00ED013E"/>
    <w:rsid w:val="00F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10442C"/>
  <w15:docId w15:val="{894D38BC-9B82-4E3A-B9BD-2DF6CF4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A96"/>
  </w:style>
  <w:style w:type="paragraph" w:styleId="Footer">
    <w:name w:val="footer"/>
    <w:basedOn w:val="Normal"/>
    <w:link w:val="FooterChar"/>
    <w:uiPriority w:val="99"/>
    <w:unhideWhenUsed/>
    <w:rsid w:val="00695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A96"/>
  </w:style>
  <w:style w:type="paragraph" w:styleId="BalloonText">
    <w:name w:val="Balloon Text"/>
    <w:basedOn w:val="Normal"/>
    <w:link w:val="BalloonTextChar"/>
    <w:uiPriority w:val="99"/>
    <w:semiHidden/>
    <w:unhideWhenUsed/>
    <w:rsid w:val="00695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0" ma:contentTypeDescription="Create a new document." ma:contentTypeScope="" ma:versionID="11d041466130039d97751d198aba2c50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52ce58b5d16473ce36a1a61eb98d5f24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BDCF24EF-AD49-4FBA-ABB7-7284B4BC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665AA-B58C-4CA1-A697-29C420E9F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0252E-6FBA-4E4A-9008-181DB8E769DE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Clerk - Taverham Parish Council</cp:lastModifiedBy>
  <cp:revision>3</cp:revision>
  <cp:lastPrinted>2022-11-15T11:17:00Z</cp:lastPrinted>
  <dcterms:created xsi:type="dcterms:W3CDTF">2023-11-30T09:52:00Z</dcterms:created>
  <dcterms:modified xsi:type="dcterms:W3CDTF">2023-12-13T14:14:00Z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